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EB" w:rsidRPr="00E160D2" w:rsidRDefault="000634B2">
      <w:pPr>
        <w:rPr>
          <w:b/>
        </w:rPr>
      </w:pPr>
      <w:r w:rsidRPr="00E160D2">
        <w:rPr>
          <w:b/>
        </w:rPr>
        <w:t xml:space="preserve">                                                                                     KSIĘGA  REJESTROWA  INSTYTUCJI  KULTURY</w:t>
      </w:r>
    </w:p>
    <w:p w:rsidR="000634B2" w:rsidRDefault="000634B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0"/>
        <w:gridCol w:w="1230"/>
        <w:gridCol w:w="1587"/>
        <w:gridCol w:w="2362"/>
        <w:gridCol w:w="1275"/>
        <w:gridCol w:w="1557"/>
        <w:gridCol w:w="1408"/>
        <w:gridCol w:w="1616"/>
        <w:gridCol w:w="1051"/>
        <w:gridCol w:w="1549"/>
      </w:tblGrid>
      <w:tr w:rsidR="000634B2" w:rsidTr="0069591B">
        <w:tc>
          <w:tcPr>
            <w:tcW w:w="14283" w:type="dxa"/>
            <w:gridSpan w:val="10"/>
          </w:tcPr>
          <w:p w:rsidR="000634B2" w:rsidRPr="00E160D2" w:rsidRDefault="000634B2">
            <w:pPr>
              <w:rPr>
                <w:b/>
              </w:rPr>
            </w:pPr>
            <w:r w:rsidRPr="00E160D2">
              <w:rPr>
                <w:b/>
              </w:rPr>
              <w:t>Numer  wpisu do rejestru  1</w:t>
            </w:r>
          </w:p>
        </w:tc>
      </w:tr>
      <w:tr w:rsidR="000634B2" w:rsidTr="0069591B">
        <w:tc>
          <w:tcPr>
            <w:tcW w:w="14283" w:type="dxa"/>
            <w:gridSpan w:val="10"/>
          </w:tcPr>
          <w:p w:rsidR="000634B2" w:rsidRPr="00E160D2" w:rsidRDefault="000634B2">
            <w:pPr>
              <w:rPr>
                <w:b/>
              </w:rPr>
            </w:pPr>
            <w:r w:rsidRPr="00E160D2">
              <w:rPr>
                <w:b/>
              </w:rPr>
              <w:t>DZIAŁ  I – Oznaczenie instytucji  kultury</w:t>
            </w:r>
          </w:p>
        </w:tc>
      </w:tr>
      <w:tr w:rsidR="00386295" w:rsidTr="0069591B">
        <w:tc>
          <w:tcPr>
            <w:tcW w:w="860" w:type="dxa"/>
          </w:tcPr>
          <w:p w:rsidR="000634B2" w:rsidRDefault="00550F4A">
            <w:r>
              <w:t>1</w:t>
            </w:r>
          </w:p>
        </w:tc>
        <w:tc>
          <w:tcPr>
            <w:tcW w:w="1230" w:type="dxa"/>
          </w:tcPr>
          <w:p w:rsidR="000634B2" w:rsidRDefault="00550F4A">
            <w:r>
              <w:t xml:space="preserve">      2</w:t>
            </w:r>
          </w:p>
        </w:tc>
        <w:tc>
          <w:tcPr>
            <w:tcW w:w="1587" w:type="dxa"/>
          </w:tcPr>
          <w:p w:rsidR="000634B2" w:rsidRDefault="00550F4A">
            <w:r>
              <w:t xml:space="preserve">          3</w:t>
            </w:r>
          </w:p>
        </w:tc>
        <w:tc>
          <w:tcPr>
            <w:tcW w:w="2362" w:type="dxa"/>
          </w:tcPr>
          <w:p w:rsidR="000634B2" w:rsidRDefault="00550F4A">
            <w:r>
              <w:t xml:space="preserve">                    4</w:t>
            </w:r>
          </w:p>
        </w:tc>
        <w:tc>
          <w:tcPr>
            <w:tcW w:w="1228" w:type="dxa"/>
          </w:tcPr>
          <w:p w:rsidR="000634B2" w:rsidRDefault="00550F4A">
            <w:r>
              <w:t xml:space="preserve">        5</w:t>
            </w:r>
          </w:p>
        </w:tc>
        <w:tc>
          <w:tcPr>
            <w:tcW w:w="1557" w:type="dxa"/>
          </w:tcPr>
          <w:p w:rsidR="000634B2" w:rsidRDefault="0054429D">
            <w:r>
              <w:t xml:space="preserve">           6</w:t>
            </w:r>
          </w:p>
        </w:tc>
        <w:tc>
          <w:tcPr>
            <w:tcW w:w="1243" w:type="dxa"/>
          </w:tcPr>
          <w:p w:rsidR="000634B2" w:rsidRDefault="0054429D">
            <w:r>
              <w:t xml:space="preserve">     7</w:t>
            </w:r>
          </w:p>
        </w:tc>
        <w:tc>
          <w:tcPr>
            <w:tcW w:w="1616" w:type="dxa"/>
          </w:tcPr>
          <w:p w:rsidR="000634B2" w:rsidRDefault="0054429D">
            <w:r>
              <w:t xml:space="preserve">            8</w:t>
            </w:r>
          </w:p>
        </w:tc>
        <w:tc>
          <w:tcPr>
            <w:tcW w:w="1051" w:type="dxa"/>
          </w:tcPr>
          <w:p w:rsidR="000634B2" w:rsidRDefault="0054429D">
            <w:r>
              <w:t xml:space="preserve">      9</w:t>
            </w:r>
          </w:p>
        </w:tc>
        <w:tc>
          <w:tcPr>
            <w:tcW w:w="1549" w:type="dxa"/>
          </w:tcPr>
          <w:p w:rsidR="000634B2" w:rsidRDefault="0054429D">
            <w:r>
              <w:t xml:space="preserve">         10</w:t>
            </w:r>
          </w:p>
        </w:tc>
      </w:tr>
      <w:tr w:rsidR="00386295" w:rsidTr="00C1375B">
        <w:tc>
          <w:tcPr>
            <w:tcW w:w="860" w:type="dxa"/>
            <w:shd w:val="clear" w:color="auto" w:fill="DAEEF3" w:themeFill="accent5" w:themeFillTint="33"/>
          </w:tcPr>
          <w:p w:rsidR="000634B2" w:rsidRDefault="0054429D">
            <w:r>
              <w:t>Numer kolejny</w:t>
            </w:r>
          </w:p>
          <w:p w:rsidR="0054429D" w:rsidRDefault="0054429D">
            <w:r>
              <w:t>wpisu</w:t>
            </w:r>
          </w:p>
        </w:tc>
        <w:tc>
          <w:tcPr>
            <w:tcW w:w="1230" w:type="dxa"/>
            <w:shd w:val="clear" w:color="auto" w:fill="DAEEF3" w:themeFill="accent5" w:themeFillTint="33"/>
          </w:tcPr>
          <w:p w:rsidR="000634B2" w:rsidRDefault="0054429D">
            <w:r>
              <w:t>Data</w:t>
            </w:r>
          </w:p>
          <w:p w:rsidR="0054429D" w:rsidRDefault="0054429D">
            <w:r>
              <w:t>wpisu,</w:t>
            </w:r>
          </w:p>
          <w:p w:rsidR="00F56714" w:rsidRDefault="00F56714">
            <w:r>
              <w:t>daty</w:t>
            </w:r>
          </w:p>
          <w:p w:rsidR="00F56714" w:rsidRDefault="00F56714">
            <w:r>
              <w:t>kolejnych zmian</w:t>
            </w:r>
          </w:p>
          <w:p w:rsidR="0054429D" w:rsidRDefault="0054429D"/>
          <w:p w:rsidR="0054429D" w:rsidRDefault="0054429D"/>
        </w:tc>
        <w:tc>
          <w:tcPr>
            <w:tcW w:w="1587" w:type="dxa"/>
            <w:shd w:val="clear" w:color="auto" w:fill="DAEEF3" w:themeFill="accent5" w:themeFillTint="33"/>
          </w:tcPr>
          <w:p w:rsidR="000634B2" w:rsidRDefault="00F56714">
            <w:r>
              <w:t>Pełna</w:t>
            </w:r>
            <w:r w:rsidR="00EF0462">
              <w:t xml:space="preserve">                 </w:t>
            </w:r>
          </w:p>
          <w:p w:rsidR="00F56714" w:rsidRDefault="00F56714">
            <w:r>
              <w:t>skrócona</w:t>
            </w:r>
          </w:p>
          <w:p w:rsidR="00F56714" w:rsidRDefault="00F56714">
            <w:r>
              <w:t>nazwa</w:t>
            </w:r>
          </w:p>
          <w:p w:rsidR="00F56714" w:rsidRDefault="00F56714">
            <w:r>
              <w:t>instytucji</w:t>
            </w:r>
          </w:p>
          <w:p w:rsidR="00F56714" w:rsidRDefault="00F56714">
            <w:r>
              <w:t>kultury</w:t>
            </w:r>
          </w:p>
        </w:tc>
        <w:tc>
          <w:tcPr>
            <w:tcW w:w="2362" w:type="dxa"/>
            <w:shd w:val="clear" w:color="auto" w:fill="DAEEF3" w:themeFill="accent5" w:themeFillTint="33"/>
          </w:tcPr>
          <w:p w:rsidR="00F56714" w:rsidRDefault="00F56714">
            <w:r>
              <w:t>Przedmiot działalności instytucji  kultury</w:t>
            </w:r>
          </w:p>
        </w:tc>
        <w:tc>
          <w:tcPr>
            <w:tcW w:w="1228" w:type="dxa"/>
            <w:shd w:val="clear" w:color="auto" w:fill="DAEEF3" w:themeFill="accent5" w:themeFillTint="33"/>
          </w:tcPr>
          <w:p w:rsidR="000634B2" w:rsidRDefault="00F56714">
            <w:r>
              <w:t>Siedziba</w:t>
            </w:r>
            <w:r w:rsidR="00EF0462">
              <w:t xml:space="preserve">    </w:t>
            </w:r>
            <w:r>
              <w:t xml:space="preserve"> i adres instytucji kultury</w:t>
            </w:r>
          </w:p>
        </w:tc>
        <w:tc>
          <w:tcPr>
            <w:tcW w:w="1557" w:type="dxa"/>
            <w:shd w:val="clear" w:color="auto" w:fill="DAEEF3" w:themeFill="accent5" w:themeFillTint="33"/>
          </w:tcPr>
          <w:p w:rsidR="000634B2" w:rsidRDefault="00F56714">
            <w:r>
              <w:t>Oznaczenie  organizatora</w:t>
            </w:r>
            <w:r w:rsidR="0039446C">
              <w:t xml:space="preserve">   </w:t>
            </w:r>
            <w:r>
              <w:t xml:space="preserve"> i aktu</w:t>
            </w:r>
            <w:r w:rsidR="0039446C">
              <w:t xml:space="preserve">              </w:t>
            </w:r>
            <w:r>
              <w:t xml:space="preserve"> o </w:t>
            </w:r>
            <w:r w:rsidR="004C33A1">
              <w:t>utworzeniu instytucji kultury</w:t>
            </w:r>
          </w:p>
        </w:tc>
        <w:tc>
          <w:tcPr>
            <w:tcW w:w="1243" w:type="dxa"/>
            <w:shd w:val="clear" w:color="auto" w:fill="DAEEF3" w:themeFill="accent5" w:themeFillTint="33"/>
          </w:tcPr>
          <w:p w:rsidR="000634B2" w:rsidRDefault="004C33A1">
            <w:r>
              <w:t>Nazwa podmiotu,</w:t>
            </w:r>
          </w:p>
          <w:p w:rsidR="004C33A1" w:rsidRDefault="004C33A1">
            <w:r>
              <w:t xml:space="preserve">z którym organizator wspólnie prowadzi </w:t>
            </w:r>
            <w:r w:rsidR="0084438C">
              <w:t xml:space="preserve">instytucję </w:t>
            </w:r>
            <w:r>
              <w:t>kultury</w:t>
            </w:r>
          </w:p>
        </w:tc>
        <w:tc>
          <w:tcPr>
            <w:tcW w:w="1616" w:type="dxa"/>
            <w:shd w:val="clear" w:color="auto" w:fill="DAEEF3" w:themeFill="accent5" w:themeFillTint="33"/>
          </w:tcPr>
          <w:p w:rsidR="000634B2" w:rsidRDefault="004C33A1">
            <w:r>
              <w:t xml:space="preserve">Cyfrowy identyfikator instytucji </w:t>
            </w:r>
          </w:p>
          <w:p w:rsidR="004C33A1" w:rsidRDefault="004C33A1">
            <w:r>
              <w:t>kultury nadany</w:t>
            </w:r>
          </w:p>
          <w:p w:rsidR="004C33A1" w:rsidRDefault="004C33A1">
            <w:r>
              <w:t>w systemie informacji statystycznej</w:t>
            </w:r>
          </w:p>
        </w:tc>
        <w:tc>
          <w:tcPr>
            <w:tcW w:w="1051" w:type="dxa"/>
            <w:shd w:val="clear" w:color="auto" w:fill="DAEEF3" w:themeFill="accent5" w:themeFillTint="33"/>
          </w:tcPr>
          <w:p w:rsidR="000634B2" w:rsidRDefault="004C33A1">
            <w:r>
              <w:t>Uwagi</w:t>
            </w:r>
          </w:p>
        </w:tc>
        <w:tc>
          <w:tcPr>
            <w:tcW w:w="1549" w:type="dxa"/>
            <w:shd w:val="clear" w:color="auto" w:fill="DAEEF3" w:themeFill="accent5" w:themeFillTint="33"/>
          </w:tcPr>
          <w:p w:rsidR="000634B2" w:rsidRDefault="004C33A1">
            <w:r>
              <w:t>Imię</w:t>
            </w:r>
            <w:r w:rsidR="0039446C">
              <w:t xml:space="preserve">                 </w:t>
            </w:r>
            <w:r>
              <w:t xml:space="preserve"> i nazwisko pełnomocnika organizatora</w:t>
            </w:r>
          </w:p>
          <w:p w:rsidR="004C33A1" w:rsidRDefault="004C33A1">
            <w:r>
              <w:t>dokonującego</w:t>
            </w:r>
          </w:p>
          <w:p w:rsidR="004C33A1" w:rsidRDefault="004C33A1">
            <w:r>
              <w:t>wpisu</w:t>
            </w:r>
          </w:p>
        </w:tc>
      </w:tr>
      <w:tr w:rsidR="00386295" w:rsidTr="0069591B">
        <w:tc>
          <w:tcPr>
            <w:tcW w:w="860" w:type="dxa"/>
          </w:tcPr>
          <w:p w:rsidR="004C33A1" w:rsidRDefault="004C33A1">
            <w:r>
              <w:t>1</w:t>
            </w:r>
            <w:r w:rsidR="00791AF9">
              <w:t>.1</w:t>
            </w:r>
          </w:p>
        </w:tc>
        <w:tc>
          <w:tcPr>
            <w:tcW w:w="1230" w:type="dxa"/>
          </w:tcPr>
          <w:p w:rsidR="002A0F38" w:rsidRDefault="002A0F38"/>
          <w:p w:rsidR="004C33A1" w:rsidRPr="002A0F38" w:rsidRDefault="002A0F38" w:rsidP="002A0F38">
            <w:r>
              <w:t>18.06.1998</w:t>
            </w:r>
          </w:p>
        </w:tc>
        <w:tc>
          <w:tcPr>
            <w:tcW w:w="1587" w:type="dxa"/>
          </w:tcPr>
          <w:p w:rsidR="004D7D41" w:rsidRDefault="00386295">
            <w:r>
              <w:t>Gminny Dom Kultury</w:t>
            </w:r>
            <w:r w:rsidR="00C74554">
              <w:t xml:space="preserve"> w Markuszowie </w:t>
            </w:r>
          </w:p>
        </w:tc>
        <w:tc>
          <w:tcPr>
            <w:tcW w:w="2362" w:type="dxa"/>
          </w:tcPr>
          <w:p w:rsidR="004C33A1" w:rsidRDefault="004D7D41">
            <w:r>
              <w:t>Realizacja działań</w:t>
            </w:r>
            <w:r w:rsidR="0039446C">
              <w:t xml:space="preserve">        </w:t>
            </w:r>
            <w:r>
              <w:t xml:space="preserve"> w zakresie upowszechniania kultury, rozwijania</w:t>
            </w:r>
            <w:r w:rsidR="0039446C">
              <w:t xml:space="preserve">        </w:t>
            </w:r>
            <w:r>
              <w:t xml:space="preserve"> i zaspokajania potrzeb czytelniczych, kultury fizycznej i rekreacji</w:t>
            </w:r>
            <w:r w:rsidR="00101CC6">
              <w:t>.</w:t>
            </w:r>
          </w:p>
          <w:p w:rsidR="00101CC6" w:rsidRDefault="00101CC6"/>
        </w:tc>
        <w:tc>
          <w:tcPr>
            <w:tcW w:w="1228" w:type="dxa"/>
          </w:tcPr>
          <w:p w:rsidR="004C33A1" w:rsidRDefault="00386295">
            <w:r>
              <w:t>Markuszów</w:t>
            </w:r>
          </w:p>
          <w:p w:rsidR="004D7D41" w:rsidRDefault="004D7D41">
            <w:r>
              <w:t xml:space="preserve">ul. </w:t>
            </w:r>
            <w:r w:rsidR="00386295">
              <w:t>M. Sobieskiego</w:t>
            </w:r>
            <w:r>
              <w:t xml:space="preserve"> </w:t>
            </w:r>
          </w:p>
          <w:p w:rsidR="004D7D41" w:rsidRDefault="00386295">
            <w:r>
              <w:t>1</w:t>
            </w:r>
          </w:p>
          <w:p w:rsidR="004D7D41" w:rsidRDefault="004D7D41" w:rsidP="00386295">
            <w:r>
              <w:t>24-1</w:t>
            </w:r>
            <w:r w:rsidR="00386295">
              <w:t>73</w:t>
            </w:r>
            <w:r>
              <w:t xml:space="preserve"> </w:t>
            </w:r>
            <w:r w:rsidR="00386295">
              <w:t>Markuszów</w:t>
            </w:r>
          </w:p>
        </w:tc>
        <w:tc>
          <w:tcPr>
            <w:tcW w:w="1557" w:type="dxa"/>
          </w:tcPr>
          <w:p w:rsidR="004C33A1" w:rsidRDefault="003117E1">
            <w:r>
              <w:t xml:space="preserve">Gmina </w:t>
            </w:r>
            <w:r w:rsidR="00386295">
              <w:t>Markuszów</w:t>
            </w:r>
          </w:p>
          <w:p w:rsidR="003117E1" w:rsidRDefault="00386295" w:rsidP="00386295">
            <w:r>
              <w:t xml:space="preserve">Uchwała XXI/166/98 </w:t>
            </w:r>
            <w:r w:rsidR="0084438C">
              <w:t>Rady Gminy</w:t>
            </w:r>
            <w:r w:rsidR="0039446C">
              <w:t xml:space="preserve">    </w:t>
            </w:r>
            <w:r w:rsidR="0084438C">
              <w:t xml:space="preserve"> </w:t>
            </w:r>
            <w:r>
              <w:t>Markuszów</w:t>
            </w:r>
            <w:r w:rsidR="0084438C">
              <w:t xml:space="preserve"> </w:t>
            </w:r>
            <w:r>
              <w:t>z dnia 1</w:t>
            </w:r>
            <w:r w:rsidR="0084438C">
              <w:t xml:space="preserve">8 </w:t>
            </w:r>
            <w:r>
              <w:t>czerwca</w:t>
            </w:r>
            <w:r w:rsidR="0084438C">
              <w:t xml:space="preserve"> 199</w:t>
            </w:r>
            <w:r>
              <w:t>8</w:t>
            </w:r>
            <w:r w:rsidR="0084438C">
              <w:t>r.</w:t>
            </w:r>
            <w:r>
              <w:t xml:space="preserve"> </w:t>
            </w:r>
            <w:r w:rsidR="0084438C">
              <w:t xml:space="preserve"> w spra</w:t>
            </w:r>
            <w:r w:rsidR="00FE019D">
              <w:t xml:space="preserve">wie </w:t>
            </w:r>
            <w:r>
              <w:t>nadania statutu Gminnego Domu Kultury</w:t>
            </w:r>
            <w:r w:rsidR="0084438C">
              <w:t xml:space="preserve"> </w:t>
            </w:r>
            <w:r>
              <w:t>w Markuszowie</w:t>
            </w:r>
          </w:p>
          <w:p w:rsidR="00386295" w:rsidRDefault="00386295" w:rsidP="00386295"/>
        </w:tc>
        <w:tc>
          <w:tcPr>
            <w:tcW w:w="1243" w:type="dxa"/>
          </w:tcPr>
          <w:p w:rsidR="004C33A1" w:rsidRDefault="00810340">
            <w:r>
              <w:t xml:space="preserve">Gminna Biblioteka Publiczna w Markuszowie </w:t>
            </w:r>
          </w:p>
        </w:tc>
        <w:tc>
          <w:tcPr>
            <w:tcW w:w="1616" w:type="dxa"/>
          </w:tcPr>
          <w:p w:rsidR="004C33A1" w:rsidRDefault="004C33A1"/>
          <w:p w:rsidR="00FE019D" w:rsidRDefault="00386295">
            <w:r>
              <w:t>P-001097303</w:t>
            </w:r>
          </w:p>
        </w:tc>
        <w:tc>
          <w:tcPr>
            <w:tcW w:w="1051" w:type="dxa"/>
          </w:tcPr>
          <w:p w:rsidR="004C33A1" w:rsidRDefault="0063583C">
            <w:r>
              <w:t>-</w:t>
            </w:r>
          </w:p>
        </w:tc>
        <w:tc>
          <w:tcPr>
            <w:tcW w:w="1549" w:type="dxa"/>
          </w:tcPr>
          <w:p w:rsidR="004C33A1" w:rsidRDefault="00101CC6">
            <w:r>
              <w:t xml:space="preserve">Małgorzata </w:t>
            </w:r>
            <w:proofErr w:type="spellStart"/>
            <w:r>
              <w:t>Sanaluta</w:t>
            </w:r>
            <w:proofErr w:type="spellEnd"/>
          </w:p>
        </w:tc>
      </w:tr>
    </w:tbl>
    <w:p w:rsidR="000634B2" w:rsidRDefault="000634B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"/>
        <w:gridCol w:w="737"/>
        <w:gridCol w:w="457"/>
        <w:gridCol w:w="609"/>
        <w:gridCol w:w="201"/>
        <w:gridCol w:w="933"/>
        <w:gridCol w:w="568"/>
        <w:gridCol w:w="145"/>
        <w:gridCol w:w="421"/>
        <w:gridCol w:w="1551"/>
        <w:gridCol w:w="64"/>
        <w:gridCol w:w="1223"/>
        <w:gridCol w:w="158"/>
        <w:gridCol w:w="79"/>
        <w:gridCol w:w="1479"/>
        <w:gridCol w:w="235"/>
        <w:gridCol w:w="564"/>
        <w:gridCol w:w="432"/>
        <w:gridCol w:w="717"/>
        <w:gridCol w:w="810"/>
        <w:gridCol w:w="397"/>
        <w:gridCol w:w="655"/>
        <w:gridCol w:w="190"/>
        <w:gridCol w:w="1594"/>
      </w:tblGrid>
      <w:tr w:rsidR="00791AF9" w:rsidTr="00791AF9">
        <w:trPr>
          <w:trHeight w:val="126"/>
        </w:trPr>
        <w:tc>
          <w:tcPr>
            <w:tcW w:w="743" w:type="dxa"/>
            <w:gridSpan w:val="2"/>
          </w:tcPr>
          <w:p w:rsidR="00FE019D" w:rsidRDefault="00204D9D">
            <w:r>
              <w:lastRenderedPageBreak/>
              <w:t>1</w:t>
            </w:r>
            <w:r w:rsidR="00791AF9">
              <w:t>.2</w:t>
            </w:r>
          </w:p>
        </w:tc>
        <w:tc>
          <w:tcPr>
            <w:tcW w:w="1267" w:type="dxa"/>
            <w:gridSpan w:val="3"/>
          </w:tcPr>
          <w:p w:rsidR="00FE019D" w:rsidRDefault="002A0F38" w:rsidP="00101CC6">
            <w:r>
              <w:t>1.09.200</w:t>
            </w:r>
            <w:r w:rsidR="00101CC6">
              <w:t>0</w:t>
            </w:r>
          </w:p>
        </w:tc>
        <w:tc>
          <w:tcPr>
            <w:tcW w:w="1501" w:type="dxa"/>
            <w:gridSpan w:val="2"/>
          </w:tcPr>
          <w:p w:rsidR="00FE019D" w:rsidRDefault="00FE019D"/>
        </w:tc>
        <w:tc>
          <w:tcPr>
            <w:tcW w:w="2181" w:type="dxa"/>
            <w:gridSpan w:val="4"/>
          </w:tcPr>
          <w:p w:rsidR="00BE4471" w:rsidRDefault="00BE4471"/>
        </w:tc>
        <w:tc>
          <w:tcPr>
            <w:tcW w:w="1223" w:type="dxa"/>
          </w:tcPr>
          <w:p w:rsidR="00FE019D" w:rsidRDefault="008859CD">
            <w:r>
              <w:t xml:space="preserve">Siedziba </w:t>
            </w:r>
            <w:r w:rsidR="0039446C">
              <w:t xml:space="preserve">   </w:t>
            </w:r>
            <w:r>
              <w:t xml:space="preserve"> i adres bez zmian </w:t>
            </w:r>
          </w:p>
        </w:tc>
        <w:tc>
          <w:tcPr>
            <w:tcW w:w="1716" w:type="dxa"/>
            <w:gridSpan w:val="3"/>
          </w:tcPr>
          <w:p w:rsidR="00FE019D" w:rsidRDefault="00386295">
            <w:r>
              <w:t>Uchwała Nr IX/81/2000 Rady Gminy Markuszów z dnia 30 sierpnia 2000 r. w sprawie nadania statutu Gminnego Domu Kultury w Markuszowie</w:t>
            </w:r>
          </w:p>
        </w:tc>
        <w:tc>
          <w:tcPr>
            <w:tcW w:w="1231" w:type="dxa"/>
            <w:gridSpan w:val="3"/>
          </w:tcPr>
          <w:p w:rsidR="00FE019D" w:rsidRDefault="00FE019D"/>
        </w:tc>
        <w:tc>
          <w:tcPr>
            <w:tcW w:w="1527" w:type="dxa"/>
            <w:gridSpan w:val="2"/>
          </w:tcPr>
          <w:p w:rsidR="00FE019D" w:rsidRDefault="00FE019D"/>
        </w:tc>
        <w:tc>
          <w:tcPr>
            <w:tcW w:w="1242" w:type="dxa"/>
            <w:gridSpan w:val="3"/>
          </w:tcPr>
          <w:p w:rsidR="00FE019D" w:rsidRDefault="00204D9D">
            <w:r>
              <w:t>zmiana</w:t>
            </w:r>
          </w:p>
        </w:tc>
        <w:tc>
          <w:tcPr>
            <w:tcW w:w="1594" w:type="dxa"/>
          </w:tcPr>
          <w:p w:rsidR="00FE019D" w:rsidRDefault="00101CC6">
            <w:r>
              <w:t xml:space="preserve">Małgorzata </w:t>
            </w:r>
            <w:proofErr w:type="spellStart"/>
            <w:r>
              <w:t>Sanaluta</w:t>
            </w:r>
            <w:proofErr w:type="spellEnd"/>
          </w:p>
        </w:tc>
      </w:tr>
      <w:tr w:rsidR="0069591B" w:rsidRPr="0069591B" w:rsidTr="00DE4DED">
        <w:tc>
          <w:tcPr>
            <w:tcW w:w="14225" w:type="dxa"/>
            <w:gridSpan w:val="24"/>
          </w:tcPr>
          <w:p w:rsidR="0069591B" w:rsidRPr="0069591B" w:rsidRDefault="0069591B" w:rsidP="00C83886">
            <w:pPr>
              <w:rPr>
                <w:b/>
              </w:rPr>
            </w:pPr>
            <w:r w:rsidRPr="0069591B">
              <w:rPr>
                <w:b/>
              </w:rPr>
              <w:t>DZIAŁ  II – Organizacja instytucji kultury</w:t>
            </w:r>
          </w:p>
        </w:tc>
      </w:tr>
      <w:tr w:rsidR="0069591B" w:rsidTr="00DE4DED">
        <w:trPr>
          <w:trHeight w:val="285"/>
        </w:trPr>
        <w:tc>
          <w:tcPr>
            <w:tcW w:w="1200" w:type="dxa"/>
            <w:gridSpan w:val="3"/>
          </w:tcPr>
          <w:p w:rsidR="0069591B" w:rsidRDefault="0069591B">
            <w:r>
              <w:t xml:space="preserve">        1</w:t>
            </w:r>
          </w:p>
        </w:tc>
        <w:tc>
          <w:tcPr>
            <w:tcW w:w="1743" w:type="dxa"/>
            <w:gridSpan w:val="3"/>
          </w:tcPr>
          <w:p w:rsidR="0069591B" w:rsidRDefault="0069591B">
            <w:r>
              <w:t xml:space="preserve">                2</w:t>
            </w:r>
          </w:p>
        </w:tc>
        <w:tc>
          <w:tcPr>
            <w:tcW w:w="2685" w:type="dxa"/>
            <w:gridSpan w:val="4"/>
          </w:tcPr>
          <w:p w:rsidR="0069591B" w:rsidRDefault="0069591B">
            <w:r>
              <w:t xml:space="preserve">                3</w:t>
            </w:r>
          </w:p>
        </w:tc>
        <w:tc>
          <w:tcPr>
            <w:tcW w:w="1524" w:type="dxa"/>
            <w:gridSpan w:val="4"/>
          </w:tcPr>
          <w:p w:rsidR="0069591B" w:rsidRDefault="0069591B">
            <w:r>
              <w:t xml:space="preserve">           4</w:t>
            </w:r>
          </w:p>
        </w:tc>
        <w:tc>
          <w:tcPr>
            <w:tcW w:w="1714" w:type="dxa"/>
            <w:gridSpan w:val="2"/>
          </w:tcPr>
          <w:p w:rsidR="0069591B" w:rsidRDefault="0069591B">
            <w:r>
              <w:t xml:space="preserve">        5</w:t>
            </w:r>
          </w:p>
        </w:tc>
        <w:tc>
          <w:tcPr>
            <w:tcW w:w="1713" w:type="dxa"/>
            <w:gridSpan w:val="3"/>
          </w:tcPr>
          <w:p w:rsidR="0069591B" w:rsidRDefault="0069591B">
            <w:r>
              <w:t xml:space="preserve">             6</w:t>
            </w:r>
          </w:p>
        </w:tc>
        <w:tc>
          <w:tcPr>
            <w:tcW w:w="1862" w:type="dxa"/>
            <w:gridSpan w:val="3"/>
          </w:tcPr>
          <w:p w:rsidR="0069591B" w:rsidRDefault="0069591B">
            <w:r>
              <w:t xml:space="preserve">              7</w:t>
            </w:r>
          </w:p>
        </w:tc>
        <w:tc>
          <w:tcPr>
            <w:tcW w:w="1784" w:type="dxa"/>
            <w:gridSpan w:val="2"/>
          </w:tcPr>
          <w:p w:rsidR="0069591B" w:rsidRDefault="0069591B">
            <w:r>
              <w:t xml:space="preserve">             8</w:t>
            </w:r>
          </w:p>
        </w:tc>
      </w:tr>
      <w:tr w:rsidR="0069591B" w:rsidTr="00DE4DED">
        <w:tc>
          <w:tcPr>
            <w:tcW w:w="1200" w:type="dxa"/>
            <w:gridSpan w:val="3"/>
            <w:shd w:val="clear" w:color="auto" w:fill="DAEEF3" w:themeFill="accent5" w:themeFillTint="33"/>
          </w:tcPr>
          <w:p w:rsidR="0069591B" w:rsidRDefault="0069591B">
            <w:r>
              <w:t>Numer</w:t>
            </w:r>
          </w:p>
          <w:p w:rsidR="0069591B" w:rsidRDefault="0069591B">
            <w:r>
              <w:t>kolejny</w:t>
            </w:r>
          </w:p>
          <w:p w:rsidR="0069591B" w:rsidRDefault="0069591B">
            <w:r>
              <w:t>wpisu</w:t>
            </w:r>
          </w:p>
        </w:tc>
        <w:tc>
          <w:tcPr>
            <w:tcW w:w="1743" w:type="dxa"/>
            <w:gridSpan w:val="3"/>
            <w:shd w:val="clear" w:color="auto" w:fill="DAEEF3" w:themeFill="accent5" w:themeFillTint="33"/>
          </w:tcPr>
          <w:p w:rsidR="0069591B" w:rsidRDefault="0069591B">
            <w:r>
              <w:t>Data wpisu,</w:t>
            </w:r>
          </w:p>
          <w:p w:rsidR="0069591B" w:rsidRDefault="0069591B">
            <w:r>
              <w:t xml:space="preserve">daty kolejnych </w:t>
            </w:r>
          </w:p>
          <w:p w:rsidR="0069591B" w:rsidRDefault="0069591B">
            <w:r>
              <w:t>zmian</w:t>
            </w:r>
          </w:p>
        </w:tc>
        <w:tc>
          <w:tcPr>
            <w:tcW w:w="2685" w:type="dxa"/>
            <w:gridSpan w:val="4"/>
            <w:shd w:val="clear" w:color="auto" w:fill="DAEEF3" w:themeFill="accent5" w:themeFillTint="33"/>
          </w:tcPr>
          <w:p w:rsidR="0069591B" w:rsidRDefault="0069591B">
            <w:r>
              <w:t>Informacja o złożeniu</w:t>
            </w:r>
          </w:p>
          <w:p w:rsidR="0069591B" w:rsidRDefault="0069591B">
            <w:r>
              <w:t>do rejestru  statutu</w:t>
            </w:r>
          </w:p>
        </w:tc>
        <w:tc>
          <w:tcPr>
            <w:tcW w:w="1524" w:type="dxa"/>
            <w:gridSpan w:val="4"/>
            <w:shd w:val="clear" w:color="auto" w:fill="DAEEF3" w:themeFill="accent5" w:themeFillTint="33"/>
          </w:tcPr>
          <w:p w:rsidR="0069591B" w:rsidRDefault="0069591B">
            <w:r>
              <w:t>Imię</w:t>
            </w:r>
            <w:r w:rsidR="0039446C">
              <w:t xml:space="preserve">                 </w:t>
            </w:r>
            <w:r>
              <w:t xml:space="preserve"> i nazwisko dyrektora instytucji kultury i jego zastępców lub oznaczenie osoby fizycznej lub prawnej, której powierzono zarządzanie instytucją kultury</w:t>
            </w:r>
          </w:p>
        </w:tc>
        <w:tc>
          <w:tcPr>
            <w:tcW w:w="1714" w:type="dxa"/>
            <w:gridSpan w:val="2"/>
            <w:shd w:val="clear" w:color="auto" w:fill="DAEEF3" w:themeFill="accent5" w:themeFillTint="33"/>
          </w:tcPr>
          <w:p w:rsidR="0069591B" w:rsidRDefault="0069591B">
            <w:r>
              <w:t>Imiona</w:t>
            </w:r>
            <w:r w:rsidR="0039446C">
              <w:t xml:space="preserve">                </w:t>
            </w:r>
            <w:r>
              <w:t xml:space="preserve"> i nazwiska pełnomocników instytucji kultury uprawnionych do dokonywania czynności prawnych</w:t>
            </w:r>
            <w:r w:rsidR="0039446C">
              <w:t xml:space="preserve">         </w:t>
            </w:r>
            <w:r>
              <w:t xml:space="preserve"> w imieniu instytucji oraz zakres ich upoważnień </w:t>
            </w:r>
          </w:p>
        </w:tc>
        <w:tc>
          <w:tcPr>
            <w:tcW w:w="1713" w:type="dxa"/>
            <w:gridSpan w:val="3"/>
            <w:shd w:val="clear" w:color="auto" w:fill="DAEEF3" w:themeFill="accent5" w:themeFillTint="33"/>
          </w:tcPr>
          <w:p w:rsidR="0069591B" w:rsidRDefault="0069591B">
            <w:r>
              <w:t>Nazwa oraz siedziba wyodrębnionych jednostek organizacyjnych  instytucji kultury i ich cyfrowe identyfikatory nadane</w:t>
            </w:r>
            <w:r w:rsidR="0039446C">
              <w:t xml:space="preserve">             </w:t>
            </w:r>
            <w:r>
              <w:t xml:space="preserve"> w systemie informacji statystycznej</w:t>
            </w:r>
          </w:p>
        </w:tc>
        <w:tc>
          <w:tcPr>
            <w:tcW w:w="1862" w:type="dxa"/>
            <w:gridSpan w:val="3"/>
            <w:shd w:val="clear" w:color="auto" w:fill="DAEEF3" w:themeFill="accent5" w:themeFillTint="33"/>
          </w:tcPr>
          <w:p w:rsidR="0069591B" w:rsidRDefault="0069591B">
            <w:r>
              <w:t>Uwagi</w:t>
            </w:r>
          </w:p>
        </w:tc>
        <w:tc>
          <w:tcPr>
            <w:tcW w:w="1784" w:type="dxa"/>
            <w:gridSpan w:val="2"/>
            <w:shd w:val="clear" w:color="auto" w:fill="DAEEF3" w:themeFill="accent5" w:themeFillTint="33"/>
          </w:tcPr>
          <w:p w:rsidR="0069591B" w:rsidRDefault="0069591B">
            <w:r>
              <w:t>Imię i nazwisko pełnomocnika organizatora dokonującego wpisu</w:t>
            </w:r>
          </w:p>
        </w:tc>
      </w:tr>
      <w:tr w:rsidR="0069591B" w:rsidTr="00DE4DED">
        <w:tc>
          <w:tcPr>
            <w:tcW w:w="1200" w:type="dxa"/>
            <w:gridSpan w:val="3"/>
          </w:tcPr>
          <w:p w:rsidR="0069591B" w:rsidRDefault="0069591B" w:rsidP="00C74554">
            <w:pPr>
              <w:jc w:val="center"/>
            </w:pPr>
            <w:r>
              <w:t>1</w:t>
            </w:r>
            <w:r w:rsidR="00791AF9">
              <w:t>.1</w:t>
            </w:r>
          </w:p>
        </w:tc>
        <w:tc>
          <w:tcPr>
            <w:tcW w:w="1743" w:type="dxa"/>
            <w:gridSpan w:val="3"/>
          </w:tcPr>
          <w:p w:rsidR="0069591B" w:rsidRDefault="00810340" w:rsidP="002A0F38">
            <w:r>
              <w:t xml:space="preserve"> 1</w:t>
            </w:r>
            <w:r w:rsidR="002A0F38">
              <w:t>9</w:t>
            </w:r>
            <w:r>
              <w:t>.06.1998</w:t>
            </w:r>
            <w:r w:rsidR="0069591B">
              <w:t xml:space="preserve"> r.  </w:t>
            </w:r>
          </w:p>
        </w:tc>
        <w:tc>
          <w:tcPr>
            <w:tcW w:w="2685" w:type="dxa"/>
            <w:gridSpan w:val="4"/>
          </w:tcPr>
          <w:p w:rsidR="0069591B" w:rsidRDefault="0063583C" w:rsidP="00DE4DED">
            <w:r>
              <w:t>Uchwała XXI/166/98 Rady Gminy     Markuszów z dnia 18 czerwca 1998</w:t>
            </w:r>
            <w:r w:rsidR="00DE4DED">
              <w:t xml:space="preserve"> </w:t>
            </w:r>
            <w:r>
              <w:t>r.  w sprawie nadania statutu Gminnego Domu Kultury w Markuszowie</w:t>
            </w:r>
          </w:p>
        </w:tc>
        <w:tc>
          <w:tcPr>
            <w:tcW w:w="1524" w:type="dxa"/>
            <w:gridSpan w:val="4"/>
          </w:tcPr>
          <w:p w:rsidR="0069591B" w:rsidRDefault="00810340">
            <w:r>
              <w:t>Wiesława Gawron</w:t>
            </w:r>
          </w:p>
        </w:tc>
        <w:tc>
          <w:tcPr>
            <w:tcW w:w="1714" w:type="dxa"/>
            <w:gridSpan w:val="2"/>
          </w:tcPr>
          <w:p w:rsidR="0069591B" w:rsidRDefault="0063583C">
            <w:r>
              <w:t>Wiesława Gawron</w:t>
            </w:r>
          </w:p>
          <w:p w:rsidR="00810340" w:rsidRDefault="00810340"/>
          <w:p w:rsidR="00810340" w:rsidRDefault="00810340"/>
        </w:tc>
        <w:tc>
          <w:tcPr>
            <w:tcW w:w="1713" w:type="dxa"/>
            <w:gridSpan w:val="3"/>
          </w:tcPr>
          <w:p w:rsidR="0069591B" w:rsidRDefault="00101CC6">
            <w:r>
              <w:t>-</w:t>
            </w:r>
          </w:p>
        </w:tc>
        <w:tc>
          <w:tcPr>
            <w:tcW w:w="1862" w:type="dxa"/>
            <w:gridSpan w:val="3"/>
          </w:tcPr>
          <w:p w:rsidR="0069591B" w:rsidRDefault="0063583C" w:rsidP="00810340">
            <w:r>
              <w:t>nieaktualne</w:t>
            </w:r>
          </w:p>
        </w:tc>
        <w:tc>
          <w:tcPr>
            <w:tcW w:w="1784" w:type="dxa"/>
            <w:gridSpan w:val="2"/>
          </w:tcPr>
          <w:p w:rsidR="0069591B" w:rsidRDefault="00101CC6">
            <w:r>
              <w:t xml:space="preserve">Małgorzata </w:t>
            </w:r>
            <w:proofErr w:type="spellStart"/>
            <w:r>
              <w:t>Sanaluta</w:t>
            </w:r>
            <w:proofErr w:type="spellEnd"/>
          </w:p>
        </w:tc>
      </w:tr>
      <w:tr w:rsidR="00C74554" w:rsidTr="00DE4DED">
        <w:tc>
          <w:tcPr>
            <w:tcW w:w="1200" w:type="dxa"/>
            <w:gridSpan w:val="3"/>
          </w:tcPr>
          <w:p w:rsidR="00C74554" w:rsidRDefault="00C74554" w:rsidP="00C74554">
            <w:pPr>
              <w:jc w:val="center"/>
            </w:pPr>
            <w:r>
              <w:lastRenderedPageBreak/>
              <w:t>1.2</w:t>
            </w:r>
          </w:p>
        </w:tc>
        <w:tc>
          <w:tcPr>
            <w:tcW w:w="1743" w:type="dxa"/>
            <w:gridSpan w:val="3"/>
          </w:tcPr>
          <w:p w:rsidR="00C74554" w:rsidRDefault="00C74554" w:rsidP="002A0F38">
            <w:r>
              <w:t>30.08.2000</w:t>
            </w:r>
          </w:p>
        </w:tc>
        <w:tc>
          <w:tcPr>
            <w:tcW w:w="2685" w:type="dxa"/>
            <w:gridSpan w:val="4"/>
          </w:tcPr>
          <w:p w:rsidR="00C74554" w:rsidRDefault="00C74554">
            <w:r>
              <w:t>Uchwała NR IX/81/2000 Rady Gminy Markuszów  z dnia 30 sierpnia 2000 r. w sprawie nadania Statutu Gminnego Domu Kultury w Markuszowie</w:t>
            </w:r>
          </w:p>
        </w:tc>
        <w:tc>
          <w:tcPr>
            <w:tcW w:w="1524" w:type="dxa"/>
            <w:gridSpan w:val="4"/>
          </w:tcPr>
          <w:p w:rsidR="00C74554" w:rsidRDefault="00101CC6">
            <w:r>
              <w:t>Wiesława Gawron</w:t>
            </w:r>
          </w:p>
        </w:tc>
        <w:tc>
          <w:tcPr>
            <w:tcW w:w="1714" w:type="dxa"/>
            <w:gridSpan w:val="2"/>
          </w:tcPr>
          <w:p w:rsidR="00C74554" w:rsidRDefault="00101CC6">
            <w:r>
              <w:t>Wiesława Gawron</w:t>
            </w:r>
          </w:p>
        </w:tc>
        <w:tc>
          <w:tcPr>
            <w:tcW w:w="1713" w:type="dxa"/>
            <w:gridSpan w:val="3"/>
          </w:tcPr>
          <w:p w:rsidR="00C74554" w:rsidRDefault="00101CC6">
            <w:r>
              <w:t>-</w:t>
            </w:r>
          </w:p>
        </w:tc>
        <w:tc>
          <w:tcPr>
            <w:tcW w:w="1862" w:type="dxa"/>
            <w:gridSpan w:val="3"/>
          </w:tcPr>
          <w:p w:rsidR="00C74554" w:rsidRDefault="00101CC6" w:rsidP="00810340">
            <w:r>
              <w:t>-</w:t>
            </w:r>
          </w:p>
        </w:tc>
        <w:tc>
          <w:tcPr>
            <w:tcW w:w="1784" w:type="dxa"/>
            <w:gridSpan w:val="2"/>
          </w:tcPr>
          <w:p w:rsidR="00C74554" w:rsidRDefault="00101CC6">
            <w:r>
              <w:t xml:space="preserve">Małgorzata </w:t>
            </w:r>
            <w:proofErr w:type="spellStart"/>
            <w:r>
              <w:t>Sanaluta</w:t>
            </w:r>
            <w:proofErr w:type="spellEnd"/>
          </w:p>
        </w:tc>
      </w:tr>
      <w:tr w:rsidR="0069591B" w:rsidTr="00DE4DED">
        <w:trPr>
          <w:trHeight w:val="191"/>
        </w:trPr>
        <w:tc>
          <w:tcPr>
            <w:tcW w:w="1200" w:type="dxa"/>
            <w:gridSpan w:val="3"/>
          </w:tcPr>
          <w:p w:rsidR="0069591B" w:rsidRDefault="0069591B" w:rsidP="00A84186">
            <w:pPr>
              <w:jc w:val="center"/>
            </w:pPr>
            <w:r>
              <w:t>1</w:t>
            </w:r>
            <w:r w:rsidR="00791AF9">
              <w:t>.</w:t>
            </w:r>
            <w:r w:rsidR="00A84186">
              <w:t>3</w:t>
            </w:r>
          </w:p>
        </w:tc>
        <w:tc>
          <w:tcPr>
            <w:tcW w:w="1743" w:type="dxa"/>
            <w:gridSpan w:val="3"/>
          </w:tcPr>
          <w:p w:rsidR="0069591B" w:rsidRDefault="0069591B" w:rsidP="00810340">
            <w:r>
              <w:t xml:space="preserve">   </w:t>
            </w:r>
            <w:r w:rsidR="00810340">
              <w:t>01.09</w:t>
            </w:r>
            <w:r>
              <w:t>.</w:t>
            </w:r>
            <w:r w:rsidR="00810340">
              <w:t>2007</w:t>
            </w:r>
            <w:r>
              <w:t xml:space="preserve"> r.   </w:t>
            </w:r>
          </w:p>
        </w:tc>
        <w:tc>
          <w:tcPr>
            <w:tcW w:w="2685" w:type="dxa"/>
            <w:gridSpan w:val="4"/>
          </w:tcPr>
          <w:p w:rsidR="0069591B" w:rsidRDefault="00A84186" w:rsidP="00A84186">
            <w:r>
              <w:t>Zarządzenie Nr 32/2007 z dnia 31 sierpnia 2007 r. w sprawie powołania dyrektora Gminnego Domu Kultury w Markuszowie</w:t>
            </w:r>
          </w:p>
        </w:tc>
        <w:tc>
          <w:tcPr>
            <w:tcW w:w="1524" w:type="dxa"/>
            <w:gridSpan w:val="4"/>
          </w:tcPr>
          <w:p w:rsidR="0069591B" w:rsidRDefault="00810340">
            <w:r>
              <w:t xml:space="preserve">Sławomir </w:t>
            </w:r>
            <w:proofErr w:type="spellStart"/>
            <w:r>
              <w:t>Łowczak</w:t>
            </w:r>
            <w:proofErr w:type="spellEnd"/>
          </w:p>
        </w:tc>
        <w:tc>
          <w:tcPr>
            <w:tcW w:w="1714" w:type="dxa"/>
            <w:gridSpan w:val="2"/>
          </w:tcPr>
          <w:p w:rsidR="0069591B" w:rsidRDefault="00A84186">
            <w:r>
              <w:t xml:space="preserve">Sławomir </w:t>
            </w:r>
            <w:proofErr w:type="spellStart"/>
            <w:r>
              <w:t>Łowczak</w:t>
            </w:r>
            <w:proofErr w:type="spellEnd"/>
          </w:p>
          <w:p w:rsidR="00810340" w:rsidRDefault="00A84186">
            <w:r>
              <w:t>Od dnia 1.09.2007 r. do dnia 31.08.2008 r.</w:t>
            </w:r>
          </w:p>
        </w:tc>
        <w:tc>
          <w:tcPr>
            <w:tcW w:w="1713" w:type="dxa"/>
            <w:gridSpan w:val="3"/>
          </w:tcPr>
          <w:p w:rsidR="0069591B" w:rsidRDefault="00101CC6">
            <w:r>
              <w:t>-</w:t>
            </w:r>
          </w:p>
        </w:tc>
        <w:tc>
          <w:tcPr>
            <w:tcW w:w="1862" w:type="dxa"/>
            <w:gridSpan w:val="3"/>
          </w:tcPr>
          <w:p w:rsidR="0069591B" w:rsidRDefault="00101CC6" w:rsidP="00810340">
            <w:pPr>
              <w:tabs>
                <w:tab w:val="left" w:pos="1331"/>
              </w:tabs>
            </w:pPr>
            <w:r>
              <w:t>-</w:t>
            </w:r>
          </w:p>
        </w:tc>
        <w:tc>
          <w:tcPr>
            <w:tcW w:w="1784" w:type="dxa"/>
            <w:gridSpan w:val="2"/>
          </w:tcPr>
          <w:p w:rsidR="0069591B" w:rsidRDefault="00101CC6">
            <w:r>
              <w:t>Bożena Tkaczyk-Żurawska</w:t>
            </w:r>
          </w:p>
        </w:tc>
      </w:tr>
      <w:tr w:rsidR="0063583C" w:rsidTr="00DE4DED">
        <w:trPr>
          <w:trHeight w:val="191"/>
        </w:trPr>
        <w:tc>
          <w:tcPr>
            <w:tcW w:w="1200" w:type="dxa"/>
            <w:gridSpan w:val="3"/>
          </w:tcPr>
          <w:p w:rsidR="0063583C" w:rsidRDefault="0063583C" w:rsidP="00A84186">
            <w:pPr>
              <w:jc w:val="center"/>
            </w:pPr>
            <w:r>
              <w:t>1.4</w:t>
            </w:r>
          </w:p>
        </w:tc>
        <w:tc>
          <w:tcPr>
            <w:tcW w:w="1743" w:type="dxa"/>
            <w:gridSpan w:val="3"/>
          </w:tcPr>
          <w:p w:rsidR="0063583C" w:rsidRDefault="0063583C" w:rsidP="00810340">
            <w:r>
              <w:t>21.08.2008</w:t>
            </w:r>
          </w:p>
        </w:tc>
        <w:tc>
          <w:tcPr>
            <w:tcW w:w="2685" w:type="dxa"/>
            <w:gridSpan w:val="4"/>
          </w:tcPr>
          <w:p w:rsidR="0063583C" w:rsidRDefault="0063583C" w:rsidP="0063583C">
            <w:r>
              <w:t>Zarządzenie Nr 3</w:t>
            </w:r>
            <w:r>
              <w:t>9</w:t>
            </w:r>
            <w:r>
              <w:t>/200</w:t>
            </w:r>
            <w:r>
              <w:t>8</w:t>
            </w:r>
            <w:r>
              <w:t xml:space="preserve"> z dnia </w:t>
            </w:r>
            <w:r>
              <w:t>2</w:t>
            </w:r>
            <w:r>
              <w:t>1 sierpnia 200</w:t>
            </w:r>
            <w:r>
              <w:t>8</w:t>
            </w:r>
            <w:r>
              <w:t xml:space="preserve"> r. w sprawie powołania dyrektora Gminnego Domu Kultury w Markuszowie</w:t>
            </w:r>
          </w:p>
        </w:tc>
        <w:tc>
          <w:tcPr>
            <w:tcW w:w="1524" w:type="dxa"/>
            <w:gridSpan w:val="4"/>
          </w:tcPr>
          <w:p w:rsidR="0063583C" w:rsidRDefault="0063583C">
            <w:r>
              <w:t xml:space="preserve">Sławomir </w:t>
            </w:r>
            <w:proofErr w:type="spellStart"/>
            <w:r>
              <w:t>Łowczak</w:t>
            </w:r>
            <w:proofErr w:type="spellEnd"/>
            <w:r>
              <w:t xml:space="preserve"> </w:t>
            </w:r>
          </w:p>
        </w:tc>
        <w:tc>
          <w:tcPr>
            <w:tcW w:w="1714" w:type="dxa"/>
            <w:gridSpan w:val="2"/>
          </w:tcPr>
          <w:p w:rsidR="0063583C" w:rsidRDefault="0063583C">
            <w:r>
              <w:t xml:space="preserve">Sławomir </w:t>
            </w:r>
            <w:proofErr w:type="spellStart"/>
            <w:r>
              <w:t>Łowczak</w:t>
            </w:r>
            <w:proofErr w:type="spellEnd"/>
          </w:p>
          <w:p w:rsidR="0063583C" w:rsidRDefault="0063583C">
            <w:r>
              <w:t>Od dnia 1.09.2008 na czas nieokreślony</w:t>
            </w:r>
          </w:p>
        </w:tc>
        <w:tc>
          <w:tcPr>
            <w:tcW w:w="1713" w:type="dxa"/>
            <w:gridSpan w:val="3"/>
          </w:tcPr>
          <w:p w:rsidR="0063583C" w:rsidRDefault="00101CC6">
            <w:r>
              <w:t>-</w:t>
            </w:r>
          </w:p>
        </w:tc>
        <w:tc>
          <w:tcPr>
            <w:tcW w:w="1862" w:type="dxa"/>
            <w:gridSpan w:val="3"/>
          </w:tcPr>
          <w:p w:rsidR="0063583C" w:rsidRDefault="00101CC6" w:rsidP="00810340">
            <w:pPr>
              <w:tabs>
                <w:tab w:val="left" w:pos="1331"/>
              </w:tabs>
            </w:pPr>
            <w:r>
              <w:t>-</w:t>
            </w:r>
          </w:p>
        </w:tc>
        <w:tc>
          <w:tcPr>
            <w:tcW w:w="1784" w:type="dxa"/>
            <w:gridSpan w:val="2"/>
          </w:tcPr>
          <w:p w:rsidR="0063583C" w:rsidRDefault="00101CC6">
            <w:r>
              <w:t>Bożena Tkaczyk-Żurawska</w:t>
            </w:r>
          </w:p>
        </w:tc>
      </w:tr>
      <w:tr w:rsidR="0069591B" w:rsidTr="00DE4DED">
        <w:tc>
          <w:tcPr>
            <w:tcW w:w="14225" w:type="dxa"/>
            <w:gridSpan w:val="24"/>
            <w:tcBorders>
              <w:top w:val="single" w:sz="4" w:space="0" w:color="auto"/>
            </w:tcBorders>
          </w:tcPr>
          <w:p w:rsidR="0069591B" w:rsidRPr="00E160D2" w:rsidRDefault="0069591B">
            <w:pPr>
              <w:rPr>
                <w:b/>
              </w:rPr>
            </w:pPr>
            <w:r w:rsidRPr="00E160D2">
              <w:rPr>
                <w:b/>
              </w:rPr>
              <w:t>DZIAŁ III – Mienie instytucji kultury</w:t>
            </w:r>
          </w:p>
        </w:tc>
      </w:tr>
      <w:tr w:rsidR="0069591B" w:rsidTr="00DE4DED">
        <w:trPr>
          <w:trHeight w:val="195"/>
        </w:trPr>
        <w:tc>
          <w:tcPr>
            <w:tcW w:w="1200" w:type="dxa"/>
            <w:gridSpan w:val="3"/>
          </w:tcPr>
          <w:p w:rsidR="0069591B" w:rsidRDefault="0069591B">
            <w:r>
              <w:t xml:space="preserve">       1</w:t>
            </w:r>
          </w:p>
        </w:tc>
        <w:tc>
          <w:tcPr>
            <w:tcW w:w="2456" w:type="dxa"/>
            <w:gridSpan w:val="5"/>
          </w:tcPr>
          <w:p w:rsidR="0069591B" w:rsidRDefault="0069591B">
            <w:r>
              <w:t xml:space="preserve">                 2</w:t>
            </w:r>
          </w:p>
        </w:tc>
        <w:tc>
          <w:tcPr>
            <w:tcW w:w="3417" w:type="dxa"/>
            <w:gridSpan w:val="5"/>
          </w:tcPr>
          <w:p w:rsidR="0069591B" w:rsidRDefault="0069591B">
            <w:r>
              <w:t xml:space="preserve">                           3</w:t>
            </w:r>
          </w:p>
        </w:tc>
        <w:tc>
          <w:tcPr>
            <w:tcW w:w="2357" w:type="dxa"/>
            <w:gridSpan w:val="4"/>
          </w:tcPr>
          <w:p w:rsidR="0069591B" w:rsidRDefault="0069591B">
            <w:r>
              <w:t xml:space="preserve">                 4</w:t>
            </w:r>
          </w:p>
        </w:tc>
        <w:tc>
          <w:tcPr>
            <w:tcW w:w="2356" w:type="dxa"/>
            <w:gridSpan w:val="4"/>
          </w:tcPr>
          <w:p w:rsidR="0069591B" w:rsidRDefault="0069591B">
            <w:r>
              <w:t xml:space="preserve">                  5</w:t>
            </w:r>
          </w:p>
        </w:tc>
        <w:tc>
          <w:tcPr>
            <w:tcW w:w="2439" w:type="dxa"/>
            <w:gridSpan w:val="3"/>
          </w:tcPr>
          <w:p w:rsidR="0069591B" w:rsidRDefault="0069591B">
            <w:r>
              <w:t xml:space="preserve">                 6</w:t>
            </w:r>
          </w:p>
        </w:tc>
      </w:tr>
      <w:tr w:rsidR="0069591B" w:rsidTr="00DE4DED">
        <w:tc>
          <w:tcPr>
            <w:tcW w:w="120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9591B" w:rsidRDefault="0069591B">
            <w:r>
              <w:t>Numer</w:t>
            </w:r>
          </w:p>
          <w:p w:rsidR="0069591B" w:rsidRDefault="0069591B">
            <w:r>
              <w:t>kolejny wpisu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9591B" w:rsidRDefault="0069591B">
            <w:r>
              <w:t>Data wpisu, daty kolejnych zmian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9591B" w:rsidRDefault="0069591B">
            <w:r>
              <w:t>Informacja o złożeniu do rejestru rocznego sprawozdania finansowego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9591B" w:rsidRDefault="0069591B">
            <w:r>
              <w:t xml:space="preserve">Informacja </w:t>
            </w:r>
            <w:r w:rsidR="0039446C">
              <w:t xml:space="preserve">                    </w:t>
            </w:r>
            <w:r>
              <w:t xml:space="preserve"> o obciążeniu środków trwałych instytucji kultury ograniczonymi prawami rzeczowymi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9591B" w:rsidRDefault="0069591B">
            <w:r>
              <w:t xml:space="preserve">           Uwagi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9591B" w:rsidRDefault="0069591B">
            <w:r>
              <w:t>Imię i nazwisko pełnomocnika organizatora dokonującego wpisu</w:t>
            </w:r>
          </w:p>
        </w:tc>
      </w:tr>
      <w:tr w:rsidR="00642E51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    1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</w:t>
            </w:r>
            <w:r w:rsidR="002A0F38">
              <w:t>23.03.2012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>Bilans GDK  za 2011 r. został złożony zgodnie z zapisami ustawy o finansach publicznych do dnia 23.03.2012 r.</w:t>
            </w:r>
          </w:p>
          <w:p w:rsidR="00642E51" w:rsidRDefault="00642E51" w:rsidP="000767D0"/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642E51" w:rsidRDefault="00101CC6" w:rsidP="000767D0">
            <w:r>
              <w:t>Bożena Tkaczyk-Żurawska</w:t>
            </w:r>
          </w:p>
        </w:tc>
      </w:tr>
      <w:tr w:rsidR="00642E51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    2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</w:t>
            </w:r>
            <w:r w:rsidR="002A0F38">
              <w:t>31.03.2013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>Bilans GDK  za 2012 r. został złożony zgodnie z zapisami ustawy o finansach publicznych do dnia 31.03.2013 r.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642E51" w:rsidRDefault="00101CC6" w:rsidP="000767D0">
            <w:r>
              <w:t>Bożena Tkaczyk-Żurawska</w:t>
            </w:r>
          </w:p>
        </w:tc>
      </w:tr>
      <w:tr w:rsidR="00642E51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642E51" w:rsidRDefault="00642E51" w:rsidP="000767D0">
            <w:r>
              <w:lastRenderedPageBreak/>
              <w:t xml:space="preserve">      3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</w:t>
            </w:r>
            <w:r w:rsidR="002A0F38">
              <w:t>31.03.2014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>Bilans GDK  za 2013 r. został złożony zgodnie z zapisami ustawy o finansach publicznych do dnia 31.03.2014 r.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642E51" w:rsidRDefault="00101CC6" w:rsidP="000767D0">
            <w:r>
              <w:t>Bożena Tkaczyk-Żurawska</w:t>
            </w:r>
          </w:p>
        </w:tc>
      </w:tr>
      <w:tr w:rsidR="00642E51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    4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</w:t>
            </w:r>
            <w:r w:rsidR="002A0F38">
              <w:t>31.03.2015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>Bilans GDK  za 2014 r. został złożony zgodnie z zapisami ustawy o finansach publicznych do dnia 31.03.2015 r.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642E51" w:rsidRDefault="00101CC6" w:rsidP="000767D0">
            <w:r>
              <w:t>Bożena Tkaczyk-Żurawska</w:t>
            </w:r>
          </w:p>
        </w:tc>
      </w:tr>
      <w:tr w:rsidR="00642E51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    5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 xml:space="preserve">  </w:t>
            </w:r>
            <w:r w:rsidR="002A0F38">
              <w:t>31.03.2016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642E51" w:rsidRDefault="00642E51" w:rsidP="000767D0">
            <w:r>
              <w:t>Bilans GDK  za 2015 r. został złożony zgodnie z zapisami ustawy o finansach publicznych do dnia 31.03.2016 r.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642E51" w:rsidRDefault="00101CC6" w:rsidP="000767D0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642E51" w:rsidRDefault="00101CC6" w:rsidP="000767D0">
            <w:r>
              <w:t>Bożena Tkaczyk-Żurawska</w:t>
            </w:r>
          </w:p>
        </w:tc>
      </w:tr>
      <w:tr w:rsidR="0069591B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69591B" w:rsidRDefault="00642E51">
            <w:r>
              <w:t xml:space="preserve">      6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69591B" w:rsidRDefault="0069591B" w:rsidP="00810340">
            <w:r>
              <w:t xml:space="preserve">  </w:t>
            </w:r>
            <w:r w:rsidR="002A0F38">
              <w:t>27.03.2017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DD7F8E" w:rsidRDefault="0069591B" w:rsidP="004E1D70">
            <w:r>
              <w:t xml:space="preserve">Bilans </w:t>
            </w:r>
            <w:r w:rsidR="00810340">
              <w:t xml:space="preserve">GDK </w:t>
            </w:r>
            <w:r>
              <w:t xml:space="preserve"> za </w:t>
            </w:r>
            <w:r w:rsidR="00642E51">
              <w:t>2016</w:t>
            </w:r>
            <w:r>
              <w:t xml:space="preserve"> r. został złożony zgodnie z zapisami ustawy o finansach publicznych do dnia </w:t>
            </w:r>
            <w:r w:rsidR="00642E51">
              <w:t>27.03.2017</w:t>
            </w:r>
            <w:r>
              <w:t xml:space="preserve"> r.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69591B" w:rsidRDefault="00101CC6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69591B" w:rsidRDefault="00101CC6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69591B" w:rsidRDefault="00101CC6">
            <w:r>
              <w:t>Bożena Tkaczyk-Żurawska</w:t>
            </w:r>
          </w:p>
        </w:tc>
      </w:tr>
      <w:tr w:rsidR="00DD7F8E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DD7F8E" w:rsidRDefault="00BD0E73" w:rsidP="00BD0E73">
            <w:pPr>
              <w:jc w:val="center"/>
            </w:pPr>
            <w:r>
              <w:t>7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DD7F8E" w:rsidRDefault="00110ECC" w:rsidP="00810340">
            <w:r>
              <w:t>26</w:t>
            </w:r>
            <w:r w:rsidR="00026BB5">
              <w:t>.03.2018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DD7F8E" w:rsidRDefault="00DD7F8E" w:rsidP="00110ECC">
            <w:r w:rsidRPr="00DD7F8E">
              <w:t>Bilans GDK  za 201</w:t>
            </w:r>
            <w:r w:rsidR="00026BB5">
              <w:t>7</w:t>
            </w:r>
            <w:r w:rsidRPr="00DD7F8E">
              <w:t xml:space="preserve"> r. został złożony zgodnie z zapisami ustawy o finansach publicznych do dnia </w:t>
            </w:r>
            <w:r w:rsidR="00110ECC">
              <w:t>26</w:t>
            </w:r>
            <w:r w:rsidRPr="00DD7F8E">
              <w:t>.03.201</w:t>
            </w:r>
            <w:r w:rsidR="00026BB5">
              <w:t>8</w:t>
            </w:r>
            <w:r w:rsidRPr="00DD7F8E">
              <w:t xml:space="preserve"> r.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DD7F8E" w:rsidRDefault="00101CC6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DD7F8E" w:rsidRPr="00101CC6" w:rsidRDefault="00101CC6" w:rsidP="00101CC6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DD7F8E" w:rsidRDefault="00101CC6">
            <w:r>
              <w:t>Bożena Tkaczyk-Żurawska</w:t>
            </w:r>
          </w:p>
        </w:tc>
      </w:tr>
      <w:tr w:rsidR="00BD0E73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BD0E73" w:rsidRDefault="00BD0E73" w:rsidP="00BD0E73">
            <w:pPr>
              <w:jc w:val="center"/>
            </w:pPr>
            <w:r>
              <w:t>8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BD0E73" w:rsidRDefault="00BD0E73" w:rsidP="00810340">
            <w:r>
              <w:t>28.03.2019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BD0E73" w:rsidRDefault="00BD0E73" w:rsidP="00110ECC">
            <w:r w:rsidRPr="00DD7F8E">
              <w:t>Bilans GDK  za 201</w:t>
            </w:r>
            <w:r>
              <w:t>8</w:t>
            </w:r>
            <w:r w:rsidRPr="00DD7F8E">
              <w:t xml:space="preserve"> r. został złożony zgodnie z zapisami ustawy o finansach publicznych do dnia </w:t>
            </w:r>
            <w:r>
              <w:t>28</w:t>
            </w:r>
            <w:r w:rsidRPr="00DD7F8E">
              <w:t>.03.201</w:t>
            </w:r>
            <w:r>
              <w:t>9</w:t>
            </w:r>
            <w:r w:rsidRPr="00DD7F8E">
              <w:t xml:space="preserve"> r.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BD0E73" w:rsidRDefault="00101CC6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BD0E73" w:rsidRDefault="00101CC6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BD0E73" w:rsidRDefault="00101CC6">
            <w:r>
              <w:t>Bożena Tkaczyk-Żurawska</w:t>
            </w:r>
          </w:p>
        </w:tc>
      </w:tr>
      <w:tr w:rsidR="00BD0E73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BD0E73" w:rsidRDefault="00BD0E73" w:rsidP="00BD0E73">
            <w:pPr>
              <w:jc w:val="center"/>
            </w:pPr>
            <w:r>
              <w:t>9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BD0E73" w:rsidRDefault="00BD0E73" w:rsidP="00026BB5">
            <w:r>
              <w:t>20.03.2020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BD0E73" w:rsidRDefault="00BD0E73" w:rsidP="00110ECC">
            <w:r w:rsidRPr="00DD7F8E">
              <w:t>Bilans GDK  za 201</w:t>
            </w:r>
            <w:r>
              <w:t>9</w:t>
            </w:r>
            <w:r w:rsidRPr="00DD7F8E">
              <w:t xml:space="preserve"> r. został złożony zgodnie z zapisami ustawy o finansach publicznych do dnia </w:t>
            </w:r>
            <w:r>
              <w:t>20.03.2020</w:t>
            </w:r>
            <w:r w:rsidRPr="00DD7F8E">
              <w:t xml:space="preserve"> r.</w:t>
            </w:r>
          </w:p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BD0E73" w:rsidRDefault="00101CC6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BD0E73" w:rsidRDefault="00101CC6">
            <w:r>
              <w:t>-</w:t>
            </w:r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BD0E73" w:rsidRDefault="00101CC6">
            <w:r>
              <w:t>Bożena Tkaczyk-Żurawska</w:t>
            </w:r>
          </w:p>
        </w:tc>
      </w:tr>
      <w:tr w:rsidR="00BD0E73" w:rsidTr="00DE4DED">
        <w:tc>
          <w:tcPr>
            <w:tcW w:w="1200" w:type="dxa"/>
            <w:gridSpan w:val="3"/>
            <w:tcBorders>
              <w:bottom w:val="single" w:sz="4" w:space="0" w:color="auto"/>
            </w:tcBorders>
          </w:tcPr>
          <w:p w:rsidR="00BD0E73" w:rsidRDefault="00BD0E73" w:rsidP="00BD0E73">
            <w:pPr>
              <w:jc w:val="center"/>
            </w:pPr>
            <w:r>
              <w:t>10</w:t>
            </w:r>
          </w:p>
        </w:tc>
        <w:tc>
          <w:tcPr>
            <w:tcW w:w="2456" w:type="dxa"/>
            <w:gridSpan w:val="5"/>
            <w:tcBorders>
              <w:bottom w:val="single" w:sz="4" w:space="0" w:color="auto"/>
            </w:tcBorders>
          </w:tcPr>
          <w:p w:rsidR="00BD0E73" w:rsidRDefault="00BD0E73" w:rsidP="00026BB5">
            <w:r>
              <w:t>19.03.2021</w:t>
            </w:r>
          </w:p>
        </w:tc>
        <w:tc>
          <w:tcPr>
            <w:tcW w:w="3417" w:type="dxa"/>
            <w:gridSpan w:val="5"/>
            <w:tcBorders>
              <w:bottom w:val="single" w:sz="4" w:space="0" w:color="auto"/>
            </w:tcBorders>
          </w:tcPr>
          <w:p w:rsidR="00BD0E73" w:rsidRDefault="00BD0E73" w:rsidP="00BD0E73">
            <w:r w:rsidRPr="00BD0E73">
              <w:t>Bilans GDK  za 20</w:t>
            </w:r>
            <w:r>
              <w:t>20</w:t>
            </w:r>
            <w:r w:rsidRPr="00BD0E73">
              <w:t xml:space="preserve"> r. został złożony zgodnie z zapisami ustawy o finansach publicznych do dnia 20.03.202</w:t>
            </w:r>
            <w:r>
              <w:t>1</w:t>
            </w:r>
            <w:r w:rsidRPr="00BD0E73">
              <w:t xml:space="preserve"> r.</w:t>
            </w:r>
          </w:p>
          <w:p w:rsidR="00DE4DED" w:rsidRDefault="00DE4DED" w:rsidP="00BD0E73"/>
          <w:p w:rsidR="00DE4DED" w:rsidRPr="00DD7F8E" w:rsidRDefault="00DE4DED" w:rsidP="00BD0E73"/>
        </w:tc>
        <w:tc>
          <w:tcPr>
            <w:tcW w:w="2357" w:type="dxa"/>
            <w:gridSpan w:val="4"/>
            <w:tcBorders>
              <w:bottom w:val="single" w:sz="4" w:space="0" w:color="auto"/>
            </w:tcBorders>
          </w:tcPr>
          <w:p w:rsidR="00BD0E73" w:rsidRDefault="00101CC6">
            <w:r>
              <w:t>-</w:t>
            </w:r>
          </w:p>
        </w:tc>
        <w:tc>
          <w:tcPr>
            <w:tcW w:w="2356" w:type="dxa"/>
            <w:gridSpan w:val="4"/>
            <w:tcBorders>
              <w:bottom w:val="single" w:sz="4" w:space="0" w:color="auto"/>
            </w:tcBorders>
          </w:tcPr>
          <w:p w:rsidR="00BD0E73" w:rsidRDefault="00101CC6">
            <w:r>
              <w:t>-</w:t>
            </w:r>
            <w:bookmarkStart w:id="0" w:name="_GoBack"/>
            <w:bookmarkEnd w:id="0"/>
          </w:p>
        </w:tc>
        <w:tc>
          <w:tcPr>
            <w:tcW w:w="2439" w:type="dxa"/>
            <w:gridSpan w:val="3"/>
            <w:tcBorders>
              <w:bottom w:val="single" w:sz="4" w:space="0" w:color="auto"/>
            </w:tcBorders>
          </w:tcPr>
          <w:p w:rsidR="00BD0E73" w:rsidRDefault="00101CC6">
            <w:r>
              <w:t>Bożena Tkaczyk-Żurawska</w:t>
            </w:r>
          </w:p>
        </w:tc>
      </w:tr>
      <w:tr w:rsidR="00BD0E73" w:rsidTr="00DE4DED">
        <w:tc>
          <w:tcPr>
            <w:tcW w:w="14225" w:type="dxa"/>
            <w:gridSpan w:val="24"/>
            <w:tcBorders>
              <w:top w:val="single" w:sz="4" w:space="0" w:color="auto"/>
            </w:tcBorders>
          </w:tcPr>
          <w:p w:rsidR="00BD0E73" w:rsidRPr="00A27705" w:rsidRDefault="00BD0E73">
            <w:pPr>
              <w:rPr>
                <w:b/>
              </w:rPr>
            </w:pPr>
            <w:r w:rsidRPr="00A27705">
              <w:rPr>
                <w:b/>
              </w:rPr>
              <w:lastRenderedPageBreak/>
              <w:t>DZIAŁ IV – Połączenie, podział i likwidacja instytucji kultury</w:t>
            </w:r>
          </w:p>
        </w:tc>
      </w:tr>
      <w:tr w:rsidR="00BD0E73" w:rsidTr="00DE4DED">
        <w:trPr>
          <w:gridBefore w:val="1"/>
          <w:wBefore w:w="6" w:type="dxa"/>
        </w:trPr>
        <w:tc>
          <w:tcPr>
            <w:tcW w:w="1803" w:type="dxa"/>
            <w:gridSpan w:val="3"/>
          </w:tcPr>
          <w:p w:rsidR="00BD0E73" w:rsidRDefault="00BD0E73" w:rsidP="00791AF9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5"/>
          </w:tcPr>
          <w:p w:rsidR="00BD0E73" w:rsidRDefault="00BD0E73" w:rsidP="00791AF9">
            <w:pPr>
              <w:jc w:val="center"/>
            </w:pPr>
            <w:r>
              <w:t>2</w:t>
            </w:r>
          </w:p>
        </w:tc>
        <w:tc>
          <w:tcPr>
            <w:tcW w:w="3075" w:type="dxa"/>
            <w:gridSpan w:val="5"/>
          </w:tcPr>
          <w:p w:rsidR="00BD0E73" w:rsidRDefault="00BD0E73" w:rsidP="00791AF9">
            <w:pPr>
              <w:jc w:val="center"/>
            </w:pPr>
            <w:r>
              <w:t>3</w:t>
            </w:r>
          </w:p>
        </w:tc>
        <w:tc>
          <w:tcPr>
            <w:tcW w:w="2278" w:type="dxa"/>
            <w:gridSpan w:val="3"/>
          </w:tcPr>
          <w:p w:rsidR="00BD0E73" w:rsidRDefault="00BD0E73" w:rsidP="00791AF9">
            <w:pPr>
              <w:jc w:val="center"/>
            </w:pPr>
            <w:r>
              <w:t>4</w:t>
            </w:r>
          </w:p>
        </w:tc>
        <w:tc>
          <w:tcPr>
            <w:tcW w:w="2356" w:type="dxa"/>
            <w:gridSpan w:val="4"/>
          </w:tcPr>
          <w:p w:rsidR="00BD0E73" w:rsidRDefault="00BD0E73" w:rsidP="00791AF9">
            <w:pPr>
              <w:jc w:val="center"/>
            </w:pPr>
            <w:r>
              <w:t>5</w:t>
            </w:r>
          </w:p>
        </w:tc>
        <w:tc>
          <w:tcPr>
            <w:tcW w:w="2439" w:type="dxa"/>
            <w:gridSpan w:val="3"/>
          </w:tcPr>
          <w:p w:rsidR="00BD0E73" w:rsidRDefault="00BD0E73" w:rsidP="00791AF9">
            <w:pPr>
              <w:jc w:val="center"/>
            </w:pPr>
            <w:r>
              <w:t>6</w:t>
            </w:r>
          </w:p>
        </w:tc>
      </w:tr>
      <w:tr w:rsidR="00BD0E73" w:rsidTr="00DE4DED">
        <w:trPr>
          <w:gridBefore w:val="1"/>
          <w:wBefore w:w="6" w:type="dxa"/>
        </w:trPr>
        <w:tc>
          <w:tcPr>
            <w:tcW w:w="1803" w:type="dxa"/>
            <w:gridSpan w:val="3"/>
            <w:shd w:val="clear" w:color="auto" w:fill="DAEEF3" w:themeFill="accent5" w:themeFillTint="33"/>
          </w:tcPr>
          <w:p w:rsidR="00BD0E73" w:rsidRDefault="00BD0E73" w:rsidP="00791AF9">
            <w:pPr>
              <w:jc w:val="center"/>
            </w:pPr>
            <w:r>
              <w:t>Numer kolejny wpisu</w:t>
            </w:r>
          </w:p>
        </w:tc>
        <w:tc>
          <w:tcPr>
            <w:tcW w:w="2268" w:type="dxa"/>
            <w:gridSpan w:val="5"/>
            <w:shd w:val="clear" w:color="auto" w:fill="DAEEF3" w:themeFill="accent5" w:themeFillTint="33"/>
          </w:tcPr>
          <w:p w:rsidR="00BD0E73" w:rsidRDefault="00BD0E73" w:rsidP="00791AF9">
            <w:pPr>
              <w:jc w:val="center"/>
            </w:pPr>
            <w:r>
              <w:t>Data wpisu, data kolejnych zmian</w:t>
            </w:r>
          </w:p>
        </w:tc>
        <w:tc>
          <w:tcPr>
            <w:tcW w:w="3075" w:type="dxa"/>
            <w:gridSpan w:val="5"/>
            <w:shd w:val="clear" w:color="auto" w:fill="DAEEF3" w:themeFill="accent5" w:themeFillTint="33"/>
          </w:tcPr>
          <w:p w:rsidR="00BD0E73" w:rsidRDefault="00BD0E73" w:rsidP="00791AF9">
            <w:pPr>
              <w:jc w:val="center"/>
            </w:pPr>
            <w:r>
              <w:t>Informacja o połączeniu, podziale lub likwidacji instytucji kultury</w:t>
            </w:r>
          </w:p>
        </w:tc>
        <w:tc>
          <w:tcPr>
            <w:tcW w:w="2278" w:type="dxa"/>
            <w:gridSpan w:val="3"/>
            <w:shd w:val="clear" w:color="auto" w:fill="DAEEF3" w:themeFill="accent5" w:themeFillTint="33"/>
          </w:tcPr>
          <w:p w:rsidR="00BD0E73" w:rsidRDefault="00BD0E73" w:rsidP="00791AF9">
            <w:pPr>
              <w:jc w:val="center"/>
            </w:pPr>
            <w:r>
              <w:t>Imię i nazwisko likwidatora</w:t>
            </w:r>
          </w:p>
        </w:tc>
        <w:tc>
          <w:tcPr>
            <w:tcW w:w="2356" w:type="dxa"/>
            <w:gridSpan w:val="4"/>
            <w:shd w:val="clear" w:color="auto" w:fill="DAEEF3" w:themeFill="accent5" w:themeFillTint="33"/>
          </w:tcPr>
          <w:p w:rsidR="00BD0E73" w:rsidRDefault="00BD0E73" w:rsidP="00791AF9">
            <w:pPr>
              <w:jc w:val="center"/>
            </w:pPr>
            <w:r>
              <w:t>Uwagi</w:t>
            </w:r>
          </w:p>
        </w:tc>
        <w:tc>
          <w:tcPr>
            <w:tcW w:w="2439" w:type="dxa"/>
            <w:gridSpan w:val="3"/>
            <w:shd w:val="clear" w:color="auto" w:fill="DAEEF3" w:themeFill="accent5" w:themeFillTint="33"/>
          </w:tcPr>
          <w:p w:rsidR="00BD0E73" w:rsidRDefault="00BD0E73" w:rsidP="00791AF9">
            <w:pPr>
              <w:jc w:val="center"/>
            </w:pPr>
            <w:r>
              <w:t>Imię i nazwisko pełnomocnika organizatora dokonującego wpisu</w:t>
            </w:r>
          </w:p>
        </w:tc>
      </w:tr>
      <w:tr w:rsidR="00A84186" w:rsidTr="00DE4DED">
        <w:trPr>
          <w:gridBefore w:val="1"/>
          <w:wBefore w:w="6" w:type="dxa"/>
        </w:trPr>
        <w:tc>
          <w:tcPr>
            <w:tcW w:w="1803" w:type="dxa"/>
            <w:gridSpan w:val="3"/>
            <w:shd w:val="clear" w:color="auto" w:fill="F2F2F2" w:themeFill="background1" w:themeFillShade="F2"/>
          </w:tcPr>
          <w:p w:rsidR="00A84186" w:rsidRDefault="00A84186" w:rsidP="00791AF9">
            <w:pPr>
              <w:jc w:val="center"/>
            </w:pPr>
            <w:r>
              <w:t>1</w:t>
            </w:r>
          </w:p>
        </w:tc>
        <w:tc>
          <w:tcPr>
            <w:tcW w:w="2268" w:type="dxa"/>
            <w:gridSpan w:val="5"/>
            <w:shd w:val="clear" w:color="auto" w:fill="F2F2F2" w:themeFill="background1" w:themeFillShade="F2"/>
          </w:tcPr>
          <w:p w:rsidR="00A84186" w:rsidRDefault="00A84186" w:rsidP="00791AF9">
            <w:pPr>
              <w:jc w:val="center"/>
            </w:pPr>
            <w:r w:rsidRPr="00A84186">
              <w:t>30.07.1992 r.</w:t>
            </w:r>
          </w:p>
        </w:tc>
        <w:tc>
          <w:tcPr>
            <w:tcW w:w="3075" w:type="dxa"/>
            <w:gridSpan w:val="5"/>
            <w:shd w:val="clear" w:color="auto" w:fill="F2F2F2" w:themeFill="background1" w:themeFillShade="F2"/>
          </w:tcPr>
          <w:p w:rsidR="00A84186" w:rsidRDefault="00A84186" w:rsidP="00A84186">
            <w:r>
              <w:t>Uchwała Nr XIII/71/92 Rady Gminy Markuszów z dnia 30 lipca 1992 r. w sprawie aktu o połączeniu Gminnego Domu Kultury i Gminnej Biblioteki Publicznej w Markuszowie w jedna instytucję pod nazwa Gminny Dom Kultury</w:t>
            </w:r>
          </w:p>
        </w:tc>
        <w:tc>
          <w:tcPr>
            <w:tcW w:w="2278" w:type="dxa"/>
            <w:gridSpan w:val="3"/>
            <w:shd w:val="clear" w:color="auto" w:fill="F2F2F2" w:themeFill="background1" w:themeFillShade="F2"/>
          </w:tcPr>
          <w:p w:rsidR="00A84186" w:rsidRDefault="00A84186" w:rsidP="00791AF9">
            <w:pPr>
              <w:jc w:val="center"/>
            </w:pPr>
            <w:r>
              <w:t>Rada Gminy Markuszów</w:t>
            </w:r>
          </w:p>
        </w:tc>
        <w:tc>
          <w:tcPr>
            <w:tcW w:w="2356" w:type="dxa"/>
            <w:gridSpan w:val="4"/>
            <w:shd w:val="clear" w:color="auto" w:fill="F2F2F2" w:themeFill="background1" w:themeFillShade="F2"/>
          </w:tcPr>
          <w:p w:rsidR="00A84186" w:rsidRDefault="00A84186" w:rsidP="00791AF9">
            <w:pPr>
              <w:jc w:val="center"/>
            </w:pPr>
            <w:r>
              <w:t>-</w:t>
            </w:r>
          </w:p>
        </w:tc>
        <w:tc>
          <w:tcPr>
            <w:tcW w:w="2439" w:type="dxa"/>
            <w:gridSpan w:val="3"/>
            <w:shd w:val="clear" w:color="auto" w:fill="F2F2F2" w:themeFill="background1" w:themeFillShade="F2"/>
          </w:tcPr>
          <w:p w:rsidR="00A84186" w:rsidRDefault="00A84186" w:rsidP="00791AF9">
            <w:pPr>
              <w:jc w:val="center"/>
            </w:pPr>
            <w:r>
              <w:t xml:space="preserve">Małgorzata </w:t>
            </w:r>
            <w:proofErr w:type="spellStart"/>
            <w:r>
              <w:t>Sanaluta</w:t>
            </w:r>
            <w:proofErr w:type="spellEnd"/>
          </w:p>
        </w:tc>
      </w:tr>
    </w:tbl>
    <w:p w:rsidR="001F4BA7" w:rsidRDefault="00B94DE9">
      <w:r>
        <w:t xml:space="preserve">Rejestr Instytucji Kultury reguluje Rozporządzenie Ministra Kultury i Dziedzictwa Narodowego z dnia 26 stycznia 2012 r. w sprawie sposobu prowadzenia      </w:t>
      </w:r>
      <w:r w:rsidR="00EF0462">
        <w:t xml:space="preserve">    </w:t>
      </w:r>
      <w:r>
        <w:t xml:space="preserve">   i udostępniania rejestru instytucji kultury ( Dz.U.2012.189 ).</w:t>
      </w:r>
    </w:p>
    <w:p w:rsidR="00B94DE9" w:rsidRDefault="00B94DE9">
      <w:r>
        <w:t xml:space="preserve">Zgodnie z przepisami przedmiotowego rozporządzenia Rejestr Instytucji Kultury Gminy </w:t>
      </w:r>
      <w:r w:rsidR="00810340">
        <w:t xml:space="preserve">Markuszów </w:t>
      </w:r>
      <w:r>
        <w:t>jest prowadzony w postaci elektronicznej, a dane w nim zawarte udostępnia się przez:</w:t>
      </w:r>
    </w:p>
    <w:p w:rsidR="00B94DE9" w:rsidRDefault="00B94DE9" w:rsidP="00110ECC">
      <w:pPr>
        <w:spacing w:after="0" w:line="360" w:lineRule="auto"/>
      </w:pPr>
      <w:r>
        <w:t>- otwarty dostęp do zawartości rejestru, który jest bezpłatny i odbywa się przez stronę Biuletynu Informacji Publicznej organizatora;</w:t>
      </w:r>
    </w:p>
    <w:p w:rsidR="00B94DE9" w:rsidRDefault="00B94DE9" w:rsidP="00110ECC">
      <w:pPr>
        <w:spacing w:after="0" w:line="360" w:lineRule="auto"/>
      </w:pPr>
      <w:r>
        <w:t>- wgląd do akt rejestrowych oraz ksiąg rejestrowych instytucji kultury w godzinach urzędowych;</w:t>
      </w:r>
    </w:p>
    <w:p w:rsidR="006D702D" w:rsidRDefault="00B94DE9" w:rsidP="00110ECC">
      <w:pPr>
        <w:spacing w:after="0" w:line="360" w:lineRule="auto"/>
      </w:pPr>
      <w:r>
        <w:t xml:space="preserve">- wydanie odpisu z rejestru albo księgi rejestrowej ( pełnego lub skróconego). </w:t>
      </w:r>
      <w:r w:rsidR="006D702D">
        <w:t xml:space="preserve">W tym celu należy zwrócić się do organizatora prowadzącego rejestr instytucji </w:t>
      </w:r>
    </w:p>
    <w:p w:rsidR="00B94DE9" w:rsidRDefault="006D702D" w:rsidP="00110ECC">
      <w:pPr>
        <w:spacing w:after="0" w:line="360" w:lineRule="auto"/>
      </w:pPr>
      <w:r>
        <w:t xml:space="preserve">   kultury z wnioskiem o jego wydanie.</w:t>
      </w:r>
    </w:p>
    <w:sectPr w:rsidR="00B94DE9" w:rsidSect="00695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324" w:rsidRDefault="00641324" w:rsidP="00995BA3">
      <w:pPr>
        <w:spacing w:after="0" w:line="240" w:lineRule="auto"/>
      </w:pPr>
      <w:r>
        <w:separator/>
      </w:r>
    </w:p>
  </w:endnote>
  <w:endnote w:type="continuationSeparator" w:id="0">
    <w:p w:rsidR="00641324" w:rsidRDefault="00641324" w:rsidP="0099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20" w:rsidRDefault="007B45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20" w:rsidRDefault="007B452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20" w:rsidRDefault="007B45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324" w:rsidRDefault="00641324" w:rsidP="00995BA3">
      <w:pPr>
        <w:spacing w:after="0" w:line="240" w:lineRule="auto"/>
      </w:pPr>
      <w:r>
        <w:separator/>
      </w:r>
    </w:p>
  </w:footnote>
  <w:footnote w:type="continuationSeparator" w:id="0">
    <w:p w:rsidR="00641324" w:rsidRDefault="00641324" w:rsidP="0099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20" w:rsidRDefault="007B452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20" w:rsidRPr="007B4520" w:rsidRDefault="007B4520" w:rsidP="007B4520">
    <w:pPr>
      <w:pStyle w:val="Nagwek"/>
    </w:pPr>
  </w:p>
  <w:p w:rsidR="007B4520" w:rsidRDefault="007B45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520" w:rsidRDefault="007B45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97"/>
    <w:rsid w:val="0000337C"/>
    <w:rsid w:val="00012A22"/>
    <w:rsid w:val="00012DA6"/>
    <w:rsid w:val="00026BB5"/>
    <w:rsid w:val="000634B2"/>
    <w:rsid w:val="00101CC6"/>
    <w:rsid w:val="00110ECC"/>
    <w:rsid w:val="00113E08"/>
    <w:rsid w:val="00150ED0"/>
    <w:rsid w:val="001F4BA7"/>
    <w:rsid w:val="00204D9D"/>
    <w:rsid w:val="002139D4"/>
    <w:rsid w:val="002A0F38"/>
    <w:rsid w:val="003117E1"/>
    <w:rsid w:val="0037293A"/>
    <w:rsid w:val="00386295"/>
    <w:rsid w:val="0039446C"/>
    <w:rsid w:val="004C33A1"/>
    <w:rsid w:val="004D7D41"/>
    <w:rsid w:val="004E1D70"/>
    <w:rsid w:val="0054399E"/>
    <w:rsid w:val="0054429D"/>
    <w:rsid w:val="00550F4A"/>
    <w:rsid w:val="00587D60"/>
    <w:rsid w:val="005D4845"/>
    <w:rsid w:val="00604FF8"/>
    <w:rsid w:val="006228BE"/>
    <w:rsid w:val="006348AB"/>
    <w:rsid w:val="0063583C"/>
    <w:rsid w:val="00641324"/>
    <w:rsid w:val="00642E51"/>
    <w:rsid w:val="0069591B"/>
    <w:rsid w:val="006D702D"/>
    <w:rsid w:val="006E0244"/>
    <w:rsid w:val="007126B0"/>
    <w:rsid w:val="0071545A"/>
    <w:rsid w:val="00735B39"/>
    <w:rsid w:val="00791AF9"/>
    <w:rsid w:val="007B02F6"/>
    <w:rsid w:val="007B4520"/>
    <w:rsid w:val="00810340"/>
    <w:rsid w:val="00810936"/>
    <w:rsid w:val="008256EB"/>
    <w:rsid w:val="0084438C"/>
    <w:rsid w:val="00854FB2"/>
    <w:rsid w:val="008859CD"/>
    <w:rsid w:val="00886288"/>
    <w:rsid w:val="00902399"/>
    <w:rsid w:val="00942AB5"/>
    <w:rsid w:val="00987233"/>
    <w:rsid w:val="00990997"/>
    <w:rsid w:val="00993037"/>
    <w:rsid w:val="00995BA3"/>
    <w:rsid w:val="00A27705"/>
    <w:rsid w:val="00A45FE7"/>
    <w:rsid w:val="00A727BE"/>
    <w:rsid w:val="00A84186"/>
    <w:rsid w:val="00B168D4"/>
    <w:rsid w:val="00B94DE9"/>
    <w:rsid w:val="00BC3F1D"/>
    <w:rsid w:val="00BD0E73"/>
    <w:rsid w:val="00BE4471"/>
    <w:rsid w:val="00C1375B"/>
    <w:rsid w:val="00C74554"/>
    <w:rsid w:val="00D16D9D"/>
    <w:rsid w:val="00D24E52"/>
    <w:rsid w:val="00D424CA"/>
    <w:rsid w:val="00D442A7"/>
    <w:rsid w:val="00DB54D8"/>
    <w:rsid w:val="00DD7F8E"/>
    <w:rsid w:val="00DE4DED"/>
    <w:rsid w:val="00E15284"/>
    <w:rsid w:val="00E160D2"/>
    <w:rsid w:val="00E433BC"/>
    <w:rsid w:val="00EF0462"/>
    <w:rsid w:val="00EF125A"/>
    <w:rsid w:val="00F56714"/>
    <w:rsid w:val="00FA5D2B"/>
    <w:rsid w:val="00FB4F07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BA3"/>
  </w:style>
  <w:style w:type="paragraph" w:styleId="Stopka">
    <w:name w:val="footer"/>
    <w:basedOn w:val="Normalny"/>
    <w:link w:val="StopkaZnak"/>
    <w:uiPriority w:val="99"/>
    <w:unhideWhenUsed/>
    <w:rsid w:val="0099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BA3"/>
  </w:style>
  <w:style w:type="paragraph" w:styleId="Stopka">
    <w:name w:val="footer"/>
    <w:basedOn w:val="Normalny"/>
    <w:link w:val="StopkaZnak"/>
    <w:uiPriority w:val="99"/>
    <w:unhideWhenUsed/>
    <w:rsid w:val="0099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7EF8-734D-4CFA-A005-464618AD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USC-EK</dc:creator>
  <cp:lastModifiedBy>Sekretarz Gminy Markuszów</cp:lastModifiedBy>
  <cp:revision>2</cp:revision>
  <cp:lastPrinted>2017-08-02T07:58:00Z</cp:lastPrinted>
  <dcterms:created xsi:type="dcterms:W3CDTF">2021-09-17T10:16:00Z</dcterms:created>
  <dcterms:modified xsi:type="dcterms:W3CDTF">2021-09-17T10:16:00Z</dcterms:modified>
</cp:coreProperties>
</file>